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66D" w:rsidRPr="00587BF9" w:rsidRDefault="008456F0">
      <w:pPr>
        <w:rPr>
          <w:b/>
        </w:rPr>
      </w:pPr>
      <w:r>
        <w:rPr>
          <w:rFonts w:hint="eastAsia"/>
        </w:rPr>
        <w:t xml:space="preserve">                        </w:t>
      </w:r>
      <w:r w:rsidRPr="008456F0">
        <w:rPr>
          <w:rFonts w:hint="eastAsia"/>
          <w:sz w:val="28"/>
        </w:rPr>
        <w:t xml:space="preserve"> </w:t>
      </w:r>
      <w:r w:rsidRPr="00587BF9">
        <w:rPr>
          <w:rFonts w:hint="eastAsia"/>
          <w:b/>
          <w:sz w:val="36"/>
        </w:rPr>
        <w:t>同步触发</w:t>
      </w:r>
      <w:proofErr w:type="gramStart"/>
      <w:r w:rsidRPr="00587BF9">
        <w:rPr>
          <w:rFonts w:hint="eastAsia"/>
          <w:b/>
          <w:sz w:val="36"/>
        </w:rPr>
        <w:t>盒使用</w:t>
      </w:r>
      <w:proofErr w:type="gramEnd"/>
      <w:r w:rsidR="00901324">
        <w:rPr>
          <w:rFonts w:hint="eastAsia"/>
          <w:b/>
          <w:sz w:val="36"/>
        </w:rPr>
        <w:t>说明</w:t>
      </w:r>
    </w:p>
    <w:p w:rsidR="008456F0" w:rsidRDefault="008456F0" w:rsidP="008456F0">
      <w:pPr>
        <w:ind w:firstLineChars="100" w:firstLine="280"/>
        <w:rPr>
          <w:sz w:val="28"/>
        </w:rPr>
      </w:pPr>
      <w:r w:rsidRPr="008456F0">
        <w:rPr>
          <w:rFonts w:hint="eastAsia"/>
          <w:sz w:val="28"/>
        </w:rPr>
        <w:t>同步触发</w:t>
      </w:r>
      <w:proofErr w:type="gramStart"/>
      <w:r w:rsidRPr="008456F0">
        <w:rPr>
          <w:rFonts w:hint="eastAsia"/>
          <w:sz w:val="28"/>
        </w:rPr>
        <w:t>盒用于</w:t>
      </w:r>
      <w:proofErr w:type="gramEnd"/>
      <w:r w:rsidRPr="008456F0">
        <w:rPr>
          <w:rFonts w:hint="eastAsia"/>
          <w:sz w:val="28"/>
        </w:rPr>
        <w:t>匹配大功率电火花震源与各类地震记录仪，使震源激发时刻与地震仪记录的时刻同步。</w:t>
      </w:r>
    </w:p>
    <w:p w:rsidR="00643CF2" w:rsidRPr="00587BF9" w:rsidRDefault="00643CF2" w:rsidP="00587BF9">
      <w:pPr>
        <w:ind w:firstLineChars="100" w:firstLine="281"/>
        <w:rPr>
          <w:b/>
          <w:sz w:val="28"/>
        </w:rPr>
      </w:pPr>
      <w:r w:rsidRPr="00587BF9">
        <w:rPr>
          <w:rFonts w:hint="eastAsia"/>
          <w:b/>
          <w:sz w:val="28"/>
        </w:rPr>
        <w:t>（</w:t>
      </w:r>
      <w:r w:rsidRPr="00587BF9">
        <w:rPr>
          <w:rFonts w:hint="eastAsia"/>
          <w:b/>
          <w:sz w:val="28"/>
        </w:rPr>
        <w:t>1</w:t>
      </w:r>
      <w:r w:rsidRPr="00587BF9">
        <w:rPr>
          <w:rFonts w:hint="eastAsia"/>
          <w:b/>
          <w:sz w:val="28"/>
        </w:rPr>
        <w:t>）、仪器外观</w:t>
      </w:r>
    </w:p>
    <w:p w:rsidR="008456F0" w:rsidRDefault="008456F0" w:rsidP="00643CF2">
      <w:pPr>
        <w:ind w:firstLineChars="750" w:firstLine="2100"/>
        <w:rPr>
          <w:sz w:val="28"/>
        </w:rPr>
      </w:pPr>
      <w:r>
        <w:rPr>
          <w:rFonts w:hint="eastAsia"/>
          <w:noProof/>
          <w:sz w:val="28"/>
        </w:rPr>
        <w:drawing>
          <wp:inline distT="0" distB="0" distL="0" distR="0">
            <wp:extent cx="1738189" cy="212357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394" cy="212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6F0" w:rsidRDefault="00643CF2" w:rsidP="00643CF2">
      <w:pPr>
        <w:ind w:firstLineChars="950" w:firstLine="2660"/>
        <w:rPr>
          <w:sz w:val="28"/>
        </w:rPr>
      </w:pPr>
      <w:r>
        <w:rPr>
          <w:rFonts w:hint="eastAsia"/>
          <w:sz w:val="28"/>
        </w:rPr>
        <w:t>图</w:t>
      </w:r>
      <w:r>
        <w:rPr>
          <w:rFonts w:hint="eastAsia"/>
          <w:sz w:val="28"/>
        </w:rPr>
        <w:t xml:space="preserve">1 </w:t>
      </w:r>
      <w:r w:rsidR="008456F0">
        <w:rPr>
          <w:rFonts w:hint="eastAsia"/>
          <w:sz w:val="28"/>
        </w:rPr>
        <w:t>同步触发盒</w:t>
      </w:r>
      <w:r>
        <w:rPr>
          <w:rFonts w:hint="eastAsia"/>
          <w:sz w:val="28"/>
        </w:rPr>
        <w:t>外观</w:t>
      </w:r>
    </w:p>
    <w:p w:rsidR="00643CF2" w:rsidRPr="00587BF9" w:rsidRDefault="00643CF2" w:rsidP="00643CF2">
      <w:pPr>
        <w:rPr>
          <w:b/>
          <w:sz w:val="28"/>
        </w:rPr>
      </w:pPr>
      <w:r w:rsidRPr="00587BF9">
        <w:rPr>
          <w:rFonts w:hint="eastAsia"/>
          <w:b/>
          <w:sz w:val="28"/>
        </w:rPr>
        <w:t>（</w:t>
      </w:r>
      <w:r w:rsidRPr="00587BF9">
        <w:rPr>
          <w:rFonts w:hint="eastAsia"/>
          <w:b/>
          <w:sz w:val="28"/>
        </w:rPr>
        <w:t>2</w:t>
      </w:r>
      <w:r w:rsidRPr="00587BF9">
        <w:rPr>
          <w:rFonts w:hint="eastAsia"/>
          <w:b/>
          <w:sz w:val="28"/>
        </w:rPr>
        <w:t>）、连接说明</w:t>
      </w:r>
    </w:p>
    <w:p w:rsidR="008456F0" w:rsidRDefault="007406E8" w:rsidP="00643CF2">
      <w:pPr>
        <w:ind w:firstLineChars="400" w:firstLine="840"/>
      </w:pPr>
      <w:r>
        <w:object w:dxaOrig="9996" w:dyaOrig="66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.65pt;height:206.55pt" o:ole="">
            <v:imagedata r:id="rId7" o:title=""/>
          </v:shape>
          <o:OLEObject Type="Embed" ProgID="Visio.Drawing.11" ShapeID="_x0000_i1025" DrawAspect="Content" ObjectID="_1591454413" r:id="rId8"/>
        </w:object>
      </w:r>
    </w:p>
    <w:p w:rsidR="00643CF2" w:rsidRDefault="00643CF2" w:rsidP="00643CF2">
      <w:pPr>
        <w:ind w:firstLineChars="950" w:firstLine="1995"/>
        <w:rPr>
          <w:sz w:val="28"/>
        </w:rPr>
      </w:pPr>
      <w:r>
        <w:rPr>
          <w:rFonts w:hint="eastAsia"/>
        </w:rPr>
        <w:t xml:space="preserve">          </w:t>
      </w:r>
      <w:r>
        <w:rPr>
          <w:rFonts w:hint="eastAsia"/>
          <w:sz w:val="28"/>
        </w:rPr>
        <w:t>图</w:t>
      </w:r>
      <w:r>
        <w:rPr>
          <w:rFonts w:hint="eastAsia"/>
          <w:sz w:val="28"/>
        </w:rPr>
        <w:t xml:space="preserve">2 </w:t>
      </w:r>
      <w:r>
        <w:rPr>
          <w:rFonts w:hint="eastAsia"/>
          <w:sz w:val="28"/>
        </w:rPr>
        <w:t>连线说明</w:t>
      </w:r>
    </w:p>
    <w:p w:rsidR="007406E8" w:rsidRDefault="00EB11FB" w:rsidP="007406E8">
      <w:pPr>
        <w:ind w:firstLineChars="100" w:firstLine="280"/>
        <w:rPr>
          <w:sz w:val="28"/>
        </w:rPr>
      </w:pPr>
      <w:r>
        <w:rPr>
          <w:rFonts w:hint="eastAsia"/>
          <w:sz w:val="28"/>
        </w:rPr>
        <w:t>（</w:t>
      </w:r>
      <w:r w:rsidR="00643CF2">
        <w:rPr>
          <w:rFonts w:hint="eastAsia"/>
          <w:sz w:val="28"/>
        </w:rPr>
        <w:t>图</w:t>
      </w:r>
      <w:r w:rsidR="00643CF2">
        <w:rPr>
          <w:rFonts w:hint="eastAsia"/>
          <w:sz w:val="28"/>
        </w:rPr>
        <w:t>2</w:t>
      </w:r>
      <w:r w:rsidR="00643CF2">
        <w:rPr>
          <w:rFonts w:hint="eastAsia"/>
          <w:sz w:val="28"/>
        </w:rPr>
        <w:t>中，</w:t>
      </w:r>
      <w:r w:rsidR="007406E8">
        <w:rPr>
          <w:rFonts w:hint="eastAsia"/>
          <w:sz w:val="28"/>
        </w:rPr>
        <w:t>①</w:t>
      </w:r>
      <w:r w:rsidR="00643CF2">
        <w:rPr>
          <w:rFonts w:hint="eastAsia"/>
          <w:sz w:val="28"/>
        </w:rPr>
        <w:t>为触发输入连接线，</w:t>
      </w:r>
      <w:r w:rsidR="007406E8">
        <w:rPr>
          <w:rFonts w:hint="eastAsia"/>
          <w:sz w:val="28"/>
        </w:rPr>
        <w:t>②</w:t>
      </w:r>
      <w:r w:rsidR="00643CF2">
        <w:rPr>
          <w:rFonts w:hint="eastAsia"/>
          <w:sz w:val="28"/>
        </w:rPr>
        <w:t>为触发输出连接线，</w:t>
      </w:r>
      <w:r w:rsidR="007406E8">
        <w:rPr>
          <w:rFonts w:hint="eastAsia"/>
          <w:sz w:val="28"/>
        </w:rPr>
        <w:t>③</w:t>
      </w:r>
      <w:r w:rsidR="00643CF2">
        <w:rPr>
          <w:rFonts w:hint="eastAsia"/>
          <w:sz w:val="28"/>
        </w:rPr>
        <w:t>、</w:t>
      </w:r>
      <w:r w:rsidR="00643CF2">
        <w:rPr>
          <w:rFonts w:hint="eastAsia"/>
          <w:sz w:val="28"/>
        </w:rPr>
        <w:t>GPS/COM</w:t>
      </w:r>
      <w:r w:rsidR="00587BF9">
        <w:rPr>
          <w:rFonts w:hint="eastAsia"/>
          <w:sz w:val="28"/>
        </w:rPr>
        <w:t>，使用时按下右侧电源按钮通电</w:t>
      </w:r>
      <w:r>
        <w:rPr>
          <w:rFonts w:hint="eastAsia"/>
          <w:sz w:val="28"/>
        </w:rPr>
        <w:t>）</w:t>
      </w:r>
    </w:p>
    <w:p w:rsidR="00BF3FA0" w:rsidRDefault="00082455" w:rsidP="007406E8">
      <w:pPr>
        <w:ind w:firstLineChars="100" w:firstLine="280"/>
        <w:rPr>
          <w:sz w:val="28"/>
        </w:rPr>
      </w:pPr>
      <w:r>
        <w:rPr>
          <w:rFonts w:hint="eastAsia"/>
          <w:sz w:val="28"/>
        </w:rPr>
        <w:t>图</w:t>
      </w:r>
      <w:r>
        <w:rPr>
          <w:rFonts w:hint="eastAsia"/>
          <w:sz w:val="28"/>
        </w:rPr>
        <w:t>2</w:t>
      </w:r>
      <w:r>
        <w:rPr>
          <w:rFonts w:hint="eastAsia"/>
          <w:sz w:val="28"/>
        </w:rPr>
        <w:t>中</w:t>
      </w:r>
      <w:r w:rsidR="007406E8">
        <w:rPr>
          <w:rFonts w:hint="eastAsia"/>
          <w:sz w:val="28"/>
        </w:rPr>
        <w:t>①</w:t>
      </w:r>
      <w:r>
        <w:rPr>
          <w:rFonts w:hint="eastAsia"/>
          <w:sz w:val="28"/>
        </w:rPr>
        <w:t>触发输入线的红色和黑色夹子</w:t>
      </w:r>
      <w:proofErr w:type="gramStart"/>
      <w:r>
        <w:rPr>
          <w:rFonts w:hint="eastAsia"/>
          <w:sz w:val="28"/>
        </w:rPr>
        <w:t>分别连</w:t>
      </w:r>
      <w:proofErr w:type="gramEnd"/>
      <w:r>
        <w:rPr>
          <w:rFonts w:hint="eastAsia"/>
          <w:sz w:val="28"/>
        </w:rPr>
        <w:t>电火花震源的触发</w:t>
      </w:r>
      <w:r w:rsidR="007406E8">
        <w:rPr>
          <w:rFonts w:hint="eastAsia"/>
          <w:sz w:val="28"/>
        </w:rPr>
        <w:lastRenderedPageBreak/>
        <w:t>线（将</w:t>
      </w:r>
      <w:r w:rsidR="00EB11FB">
        <w:rPr>
          <w:rFonts w:hint="eastAsia"/>
          <w:sz w:val="28"/>
        </w:rPr>
        <w:t>下图</w:t>
      </w:r>
      <w:r w:rsidR="00EB11FB">
        <w:rPr>
          <w:rFonts w:hint="eastAsia"/>
          <w:sz w:val="28"/>
        </w:rPr>
        <w:t>3</w:t>
      </w:r>
      <w:r w:rsidR="00EB11FB">
        <w:rPr>
          <w:rFonts w:hint="eastAsia"/>
          <w:sz w:val="28"/>
        </w:rPr>
        <w:t>中夹子和图</w:t>
      </w:r>
      <w:r w:rsidR="00EB11FB">
        <w:rPr>
          <w:rFonts w:hint="eastAsia"/>
          <w:sz w:val="28"/>
        </w:rPr>
        <w:t>2</w:t>
      </w:r>
      <w:r w:rsidR="00EB11FB">
        <w:rPr>
          <w:rFonts w:hint="eastAsia"/>
          <w:sz w:val="28"/>
        </w:rPr>
        <w:t>中颜色一一对应</w:t>
      </w:r>
      <w:r w:rsidR="007406E8">
        <w:rPr>
          <w:rFonts w:hint="eastAsia"/>
          <w:sz w:val="28"/>
        </w:rPr>
        <w:t>的</w:t>
      </w:r>
      <w:r w:rsidR="00EB11FB">
        <w:rPr>
          <w:rFonts w:hint="eastAsia"/>
          <w:sz w:val="28"/>
        </w:rPr>
        <w:t>夹</w:t>
      </w:r>
      <w:r w:rsidR="007406E8">
        <w:rPr>
          <w:rFonts w:hint="eastAsia"/>
          <w:sz w:val="28"/>
        </w:rPr>
        <w:t>子连在</w:t>
      </w:r>
      <w:r w:rsidR="00EB11FB">
        <w:rPr>
          <w:rFonts w:hint="eastAsia"/>
          <w:sz w:val="28"/>
        </w:rPr>
        <w:t>一起</w:t>
      </w:r>
      <w:r w:rsidR="007406E8">
        <w:rPr>
          <w:rFonts w:hint="eastAsia"/>
          <w:sz w:val="28"/>
        </w:rPr>
        <w:t>）。</w:t>
      </w:r>
    </w:p>
    <w:p w:rsidR="00082455" w:rsidRDefault="00BF3FA0" w:rsidP="00BF3FA0">
      <w:pPr>
        <w:ind w:firstLineChars="300" w:firstLine="840"/>
        <w:rPr>
          <w:sz w:val="28"/>
        </w:rPr>
      </w:pPr>
      <w:r>
        <w:rPr>
          <w:rFonts w:hint="eastAsia"/>
          <w:noProof/>
          <w:sz w:val="28"/>
        </w:rPr>
        <w:drawing>
          <wp:inline distT="0" distB="0" distL="0" distR="0">
            <wp:extent cx="2114550" cy="1179543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225" cy="118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1FB">
        <w:rPr>
          <w:rFonts w:hint="eastAsia"/>
          <w:sz w:val="28"/>
        </w:rPr>
        <w:t xml:space="preserve">   </w:t>
      </w:r>
      <w:r w:rsidR="00EB11FB" w:rsidRPr="00EB11FB">
        <w:rPr>
          <w:rFonts w:hint="eastAsia"/>
          <w:sz w:val="28"/>
        </w:rPr>
        <w:t xml:space="preserve"> </w:t>
      </w:r>
      <w:r w:rsidR="00EB11FB">
        <w:rPr>
          <w:rFonts w:hint="eastAsia"/>
          <w:noProof/>
          <w:sz w:val="28"/>
        </w:rPr>
        <w:drawing>
          <wp:inline distT="0" distB="0" distL="0" distR="0">
            <wp:extent cx="1733550" cy="1183306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794" cy="118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A0" w:rsidRPr="00EB11FB" w:rsidRDefault="00EB11FB" w:rsidP="00EB11FB">
      <w:pPr>
        <w:ind w:firstLineChars="300" w:firstLine="840"/>
      </w:pPr>
      <w:r>
        <w:rPr>
          <w:rFonts w:hint="eastAsia"/>
          <w:sz w:val="28"/>
        </w:rPr>
        <w:t>图</w:t>
      </w:r>
      <w:r>
        <w:rPr>
          <w:rFonts w:hint="eastAsia"/>
          <w:sz w:val="28"/>
        </w:rPr>
        <w:t>3</w:t>
      </w:r>
      <w:r w:rsidR="00BF3FA0">
        <w:rPr>
          <w:rFonts w:hint="eastAsia"/>
          <w:sz w:val="28"/>
        </w:rPr>
        <w:t>电火花触发线</w:t>
      </w:r>
      <w:r w:rsidRPr="00EB11FB">
        <w:rPr>
          <w:rFonts w:hint="eastAsia"/>
        </w:rPr>
        <w:t>（左图探头上绑</w:t>
      </w:r>
      <w:r w:rsidRPr="00EB11FB">
        <w:rPr>
          <w:rFonts w:hint="eastAsia"/>
        </w:rPr>
        <w:t>1</w:t>
      </w:r>
      <w:r w:rsidRPr="00EB11FB">
        <w:rPr>
          <w:rFonts w:hint="eastAsia"/>
        </w:rPr>
        <w:t>组触发线，中间黑色为</w:t>
      </w:r>
      <w:r w:rsidRPr="00EB11FB">
        <w:rPr>
          <w:rFonts w:hint="eastAsia"/>
        </w:rPr>
        <w:t>4</w:t>
      </w:r>
      <w:r w:rsidRPr="00EB11FB">
        <w:rPr>
          <w:rFonts w:hint="eastAsia"/>
        </w:rPr>
        <w:t>组触发线）</w:t>
      </w:r>
    </w:p>
    <w:p w:rsidR="00BF3FA0" w:rsidRDefault="00EB11FB" w:rsidP="0035182B">
      <w:pPr>
        <w:ind w:left="2100" w:hangingChars="750" w:hanging="2100"/>
        <w:rPr>
          <w:sz w:val="28"/>
        </w:rPr>
      </w:pPr>
      <w:r>
        <w:rPr>
          <w:rFonts w:hint="eastAsia"/>
          <w:sz w:val="28"/>
        </w:rPr>
        <w:t>图</w:t>
      </w:r>
      <w:r>
        <w:rPr>
          <w:rFonts w:hint="eastAsia"/>
          <w:sz w:val="28"/>
        </w:rPr>
        <w:t>2</w:t>
      </w:r>
      <w:r>
        <w:rPr>
          <w:rFonts w:hint="eastAsia"/>
          <w:sz w:val="28"/>
        </w:rPr>
        <w:t>中触发输出线</w:t>
      </w:r>
      <w:r w:rsidR="007406E8">
        <w:rPr>
          <w:rFonts w:hint="eastAsia"/>
          <w:sz w:val="28"/>
        </w:rPr>
        <w:t>②</w:t>
      </w:r>
      <w:r>
        <w:rPr>
          <w:rFonts w:hint="eastAsia"/>
          <w:sz w:val="28"/>
        </w:rPr>
        <w:t>，</w:t>
      </w:r>
      <w:r w:rsidR="00863C99">
        <w:rPr>
          <w:rFonts w:hint="eastAsia"/>
          <w:sz w:val="28"/>
        </w:rPr>
        <w:t>配套转换接头，可匹配各类</w:t>
      </w:r>
      <w:r>
        <w:rPr>
          <w:rFonts w:hint="eastAsia"/>
          <w:sz w:val="28"/>
        </w:rPr>
        <w:t>地震仪。</w:t>
      </w:r>
      <w:r w:rsidR="00863C99">
        <w:rPr>
          <w:rFonts w:hint="eastAsia"/>
          <w:noProof/>
          <w:sz w:val="28"/>
        </w:rPr>
        <w:drawing>
          <wp:inline distT="0" distB="0" distL="0" distR="0">
            <wp:extent cx="2124075" cy="1269384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58" cy="127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99" w:rsidRDefault="00863C99" w:rsidP="00863C99">
      <w:pPr>
        <w:ind w:left="1540" w:hangingChars="550" w:hanging="1540"/>
        <w:rPr>
          <w:sz w:val="28"/>
        </w:rPr>
      </w:pPr>
      <w:r>
        <w:rPr>
          <w:rFonts w:hint="eastAsia"/>
          <w:sz w:val="28"/>
        </w:rPr>
        <w:t xml:space="preserve">               </w:t>
      </w:r>
      <w:r>
        <w:rPr>
          <w:rFonts w:hint="eastAsia"/>
          <w:sz w:val="28"/>
        </w:rPr>
        <w:t>图</w:t>
      </w:r>
      <w:r>
        <w:rPr>
          <w:rFonts w:hint="eastAsia"/>
          <w:sz w:val="28"/>
        </w:rPr>
        <w:t xml:space="preserve">4 </w:t>
      </w:r>
      <w:r>
        <w:rPr>
          <w:rFonts w:hint="eastAsia"/>
          <w:sz w:val="28"/>
        </w:rPr>
        <w:t>配套转换接头</w:t>
      </w:r>
      <w:r w:rsidRPr="00863C99">
        <w:rPr>
          <w:rFonts w:hint="eastAsia"/>
          <w:szCs w:val="21"/>
        </w:rPr>
        <w:t>（夹子连地震仪触发输入）</w:t>
      </w:r>
    </w:p>
    <w:p w:rsidR="00EB11FB" w:rsidRDefault="00863C99" w:rsidP="00082455">
      <w:pPr>
        <w:rPr>
          <w:sz w:val="28"/>
        </w:rPr>
      </w:pPr>
      <w:r>
        <w:rPr>
          <w:rFonts w:hint="eastAsia"/>
          <w:sz w:val="28"/>
        </w:rPr>
        <w:t>触发盒触发</w:t>
      </w:r>
      <w:r w:rsidR="00EB11FB">
        <w:rPr>
          <w:rFonts w:hint="eastAsia"/>
          <w:sz w:val="28"/>
        </w:rPr>
        <w:t>输出线</w:t>
      </w:r>
      <w:r w:rsidR="007406E8">
        <w:rPr>
          <w:rFonts w:hint="eastAsia"/>
          <w:sz w:val="28"/>
        </w:rPr>
        <w:t>②</w:t>
      </w:r>
      <w:r w:rsidR="00EB11FB">
        <w:rPr>
          <w:rFonts w:hint="eastAsia"/>
          <w:sz w:val="28"/>
        </w:rPr>
        <w:t>信号有</w:t>
      </w:r>
      <w:r w:rsidR="00EB11FB">
        <w:rPr>
          <w:rFonts w:hint="eastAsia"/>
          <w:sz w:val="28"/>
        </w:rPr>
        <w:t>4</w:t>
      </w:r>
      <w:r w:rsidR="00EB11FB">
        <w:rPr>
          <w:rFonts w:hint="eastAsia"/>
          <w:sz w:val="28"/>
        </w:rPr>
        <w:t>种电平</w:t>
      </w:r>
      <w:r w:rsidR="00901324">
        <w:rPr>
          <w:rFonts w:hint="eastAsia"/>
          <w:sz w:val="28"/>
        </w:rPr>
        <w:t>接口</w:t>
      </w:r>
      <w:r w:rsidR="007406E8">
        <w:rPr>
          <w:rFonts w:hint="eastAsia"/>
          <w:sz w:val="28"/>
        </w:rPr>
        <w:t>类型</w:t>
      </w:r>
      <w:r w:rsidR="00EB11FB">
        <w:rPr>
          <w:rFonts w:hint="eastAsia"/>
          <w:sz w:val="28"/>
        </w:rPr>
        <w:t>，</w:t>
      </w:r>
      <w:r w:rsidR="00EB11FB">
        <w:rPr>
          <w:rFonts w:hint="eastAsia"/>
          <w:sz w:val="28"/>
        </w:rPr>
        <w:t>3.3V</w:t>
      </w:r>
      <w:r w:rsidR="00EB11FB">
        <w:rPr>
          <w:rFonts w:hint="eastAsia"/>
          <w:sz w:val="28"/>
        </w:rPr>
        <w:t>输出</w:t>
      </w:r>
      <w:r w:rsidR="00901324">
        <w:rPr>
          <w:rFonts w:hint="eastAsia"/>
          <w:sz w:val="28"/>
        </w:rPr>
        <w:t>接口</w:t>
      </w:r>
      <w:r w:rsidR="00EB11FB">
        <w:rPr>
          <w:rFonts w:hint="eastAsia"/>
          <w:sz w:val="28"/>
        </w:rPr>
        <w:t>、</w:t>
      </w:r>
      <w:r w:rsidR="00EB11FB">
        <w:rPr>
          <w:rFonts w:hint="eastAsia"/>
          <w:sz w:val="28"/>
        </w:rPr>
        <w:t>5V</w:t>
      </w:r>
      <w:r w:rsidR="00EB11FB">
        <w:rPr>
          <w:rFonts w:hint="eastAsia"/>
          <w:sz w:val="28"/>
        </w:rPr>
        <w:t>逻辑输出</w:t>
      </w:r>
      <w:r w:rsidR="00901324">
        <w:rPr>
          <w:rFonts w:hint="eastAsia"/>
          <w:sz w:val="28"/>
        </w:rPr>
        <w:t>接口</w:t>
      </w:r>
      <w:r w:rsidR="00EB11FB">
        <w:rPr>
          <w:rFonts w:hint="eastAsia"/>
          <w:sz w:val="28"/>
        </w:rPr>
        <w:t>、</w:t>
      </w:r>
      <w:r w:rsidR="00EB11FB">
        <w:rPr>
          <w:rFonts w:hint="eastAsia"/>
          <w:sz w:val="28"/>
        </w:rPr>
        <w:t>12V</w:t>
      </w:r>
      <w:r w:rsidR="00EB11FB">
        <w:rPr>
          <w:rFonts w:hint="eastAsia"/>
          <w:sz w:val="28"/>
        </w:rPr>
        <w:t>光</w:t>
      </w:r>
      <w:proofErr w:type="gramStart"/>
      <w:r w:rsidR="00EB11FB">
        <w:rPr>
          <w:rFonts w:hint="eastAsia"/>
          <w:sz w:val="28"/>
        </w:rPr>
        <w:t>耦</w:t>
      </w:r>
      <w:proofErr w:type="gramEnd"/>
      <w:r w:rsidR="00EB11FB">
        <w:rPr>
          <w:rFonts w:hint="eastAsia"/>
          <w:sz w:val="28"/>
        </w:rPr>
        <w:t>输出</w:t>
      </w:r>
      <w:r w:rsidR="00901324">
        <w:rPr>
          <w:rFonts w:hint="eastAsia"/>
          <w:sz w:val="28"/>
        </w:rPr>
        <w:t>接口</w:t>
      </w:r>
      <w:r w:rsidR="00EB11FB">
        <w:rPr>
          <w:rFonts w:hint="eastAsia"/>
          <w:sz w:val="28"/>
        </w:rPr>
        <w:t>、</w:t>
      </w:r>
      <w:r w:rsidR="00EB11FB">
        <w:rPr>
          <w:rFonts w:hint="eastAsia"/>
          <w:sz w:val="28"/>
        </w:rPr>
        <w:t>5V</w:t>
      </w:r>
      <w:r w:rsidR="00EB11FB">
        <w:rPr>
          <w:rFonts w:hint="eastAsia"/>
          <w:sz w:val="28"/>
        </w:rPr>
        <w:t>光</w:t>
      </w:r>
      <w:proofErr w:type="gramStart"/>
      <w:r w:rsidR="00EB11FB">
        <w:rPr>
          <w:rFonts w:hint="eastAsia"/>
          <w:sz w:val="28"/>
        </w:rPr>
        <w:t>耦</w:t>
      </w:r>
      <w:proofErr w:type="gramEnd"/>
      <w:r w:rsidR="00EB11FB">
        <w:rPr>
          <w:rFonts w:hint="eastAsia"/>
          <w:sz w:val="28"/>
        </w:rPr>
        <w:t>输出</w:t>
      </w:r>
      <w:r w:rsidR="00901324">
        <w:rPr>
          <w:rFonts w:hint="eastAsia"/>
          <w:sz w:val="28"/>
        </w:rPr>
        <w:t>接口</w:t>
      </w:r>
      <w:r w:rsidR="00EB11FB">
        <w:rPr>
          <w:rFonts w:hint="eastAsia"/>
          <w:sz w:val="28"/>
        </w:rPr>
        <w:t>。</w:t>
      </w:r>
      <w:r>
        <w:rPr>
          <w:rFonts w:hint="eastAsia"/>
          <w:sz w:val="28"/>
        </w:rPr>
        <w:t>一般选</w:t>
      </w:r>
      <w:r>
        <w:rPr>
          <w:rFonts w:hint="eastAsia"/>
          <w:sz w:val="28"/>
        </w:rPr>
        <w:t>5V</w:t>
      </w:r>
      <w:r>
        <w:rPr>
          <w:rFonts w:hint="eastAsia"/>
          <w:sz w:val="28"/>
        </w:rPr>
        <w:t>逻辑输出</w:t>
      </w:r>
      <w:r w:rsidR="00901324">
        <w:rPr>
          <w:rFonts w:hint="eastAsia"/>
          <w:sz w:val="28"/>
        </w:rPr>
        <w:t>接口</w:t>
      </w:r>
      <w:r w:rsidR="005261F8">
        <w:rPr>
          <w:rFonts w:hint="eastAsia"/>
          <w:sz w:val="28"/>
        </w:rPr>
        <w:t>连接至地震仪</w:t>
      </w:r>
      <w:r w:rsidR="003C4B70">
        <w:rPr>
          <w:rFonts w:hint="eastAsia"/>
          <w:sz w:val="28"/>
        </w:rPr>
        <w:t>的</w:t>
      </w:r>
      <w:r w:rsidR="005261F8">
        <w:rPr>
          <w:rFonts w:hint="eastAsia"/>
          <w:sz w:val="28"/>
        </w:rPr>
        <w:t>触发接口</w:t>
      </w:r>
      <w:r>
        <w:rPr>
          <w:rFonts w:hint="eastAsia"/>
          <w:sz w:val="28"/>
        </w:rPr>
        <w:t>。</w:t>
      </w:r>
    </w:p>
    <w:p w:rsidR="007406E8" w:rsidRPr="00587BF9" w:rsidRDefault="007406E8" w:rsidP="00082455">
      <w:pPr>
        <w:rPr>
          <w:b/>
          <w:sz w:val="28"/>
        </w:rPr>
      </w:pPr>
      <w:r w:rsidRPr="00587BF9">
        <w:rPr>
          <w:rFonts w:hint="eastAsia"/>
          <w:b/>
          <w:sz w:val="28"/>
        </w:rPr>
        <w:t>（</w:t>
      </w:r>
      <w:r w:rsidRPr="00587BF9">
        <w:rPr>
          <w:rFonts w:hint="eastAsia"/>
          <w:b/>
          <w:sz w:val="28"/>
        </w:rPr>
        <w:t>3</w:t>
      </w:r>
      <w:r w:rsidRPr="00587BF9">
        <w:rPr>
          <w:rFonts w:hint="eastAsia"/>
          <w:b/>
          <w:sz w:val="28"/>
        </w:rPr>
        <w:t>）</w:t>
      </w:r>
      <w:r w:rsidR="0035182B" w:rsidRPr="00587BF9">
        <w:rPr>
          <w:rFonts w:hint="eastAsia"/>
          <w:b/>
          <w:sz w:val="28"/>
        </w:rPr>
        <w:t>、采用</w:t>
      </w:r>
      <w:r w:rsidR="0035182B" w:rsidRPr="00587BF9">
        <w:rPr>
          <w:rFonts w:hint="eastAsia"/>
          <w:b/>
          <w:sz w:val="28"/>
        </w:rPr>
        <w:t>GPS</w:t>
      </w:r>
      <w:r w:rsidR="005A52C0" w:rsidRPr="00587BF9">
        <w:rPr>
          <w:rFonts w:hint="eastAsia"/>
          <w:b/>
          <w:sz w:val="28"/>
        </w:rPr>
        <w:t>授时</w:t>
      </w:r>
      <w:r w:rsidR="0035182B" w:rsidRPr="00587BF9">
        <w:rPr>
          <w:rFonts w:hint="eastAsia"/>
          <w:b/>
          <w:sz w:val="28"/>
        </w:rPr>
        <w:t>同步的情况</w:t>
      </w:r>
    </w:p>
    <w:p w:rsidR="0035182B" w:rsidRDefault="0035182B" w:rsidP="00082455">
      <w:pPr>
        <w:rPr>
          <w:sz w:val="28"/>
        </w:rPr>
      </w:pPr>
      <w:r>
        <w:rPr>
          <w:rFonts w:hint="eastAsia"/>
          <w:sz w:val="28"/>
        </w:rPr>
        <w:t>如图</w:t>
      </w:r>
      <w:r>
        <w:rPr>
          <w:rFonts w:hint="eastAsia"/>
          <w:sz w:val="28"/>
        </w:rPr>
        <w:t>2</w:t>
      </w:r>
      <w:r>
        <w:rPr>
          <w:rFonts w:hint="eastAsia"/>
          <w:sz w:val="28"/>
        </w:rPr>
        <w:t>中③所示，将</w:t>
      </w:r>
      <w:r>
        <w:rPr>
          <w:rFonts w:hint="eastAsia"/>
          <w:sz w:val="28"/>
        </w:rPr>
        <w:t>GPS</w:t>
      </w:r>
      <w:r>
        <w:rPr>
          <w:rFonts w:hint="eastAsia"/>
          <w:sz w:val="28"/>
        </w:rPr>
        <w:t>接收模块放置在能接收到</w:t>
      </w:r>
      <w:r>
        <w:rPr>
          <w:rFonts w:hint="eastAsia"/>
          <w:sz w:val="28"/>
        </w:rPr>
        <w:t>GPS</w:t>
      </w:r>
      <w:r>
        <w:rPr>
          <w:rFonts w:hint="eastAsia"/>
          <w:sz w:val="28"/>
        </w:rPr>
        <w:t>信号的空旷地方，</w:t>
      </w:r>
      <w:r>
        <w:rPr>
          <w:rFonts w:hint="eastAsia"/>
          <w:sz w:val="28"/>
        </w:rPr>
        <w:t>COM</w:t>
      </w:r>
      <w:r>
        <w:rPr>
          <w:rFonts w:hint="eastAsia"/>
          <w:sz w:val="28"/>
        </w:rPr>
        <w:t>口连接电脑串口，启动记录软件如下图</w:t>
      </w:r>
      <w:r>
        <w:rPr>
          <w:rFonts w:hint="eastAsia"/>
          <w:sz w:val="28"/>
        </w:rPr>
        <w:t>5</w:t>
      </w:r>
      <w:r>
        <w:rPr>
          <w:rFonts w:hint="eastAsia"/>
          <w:sz w:val="28"/>
        </w:rPr>
        <w:t>：</w:t>
      </w:r>
    </w:p>
    <w:p w:rsidR="0035182B" w:rsidRDefault="0035182B" w:rsidP="00AD700A">
      <w:pPr>
        <w:ind w:firstLineChars="750" w:firstLine="2100"/>
        <w:rPr>
          <w:sz w:val="28"/>
        </w:rPr>
      </w:pPr>
      <w:r>
        <w:rPr>
          <w:rFonts w:hint="eastAsia"/>
          <w:noProof/>
          <w:sz w:val="28"/>
        </w:rPr>
        <w:drawing>
          <wp:inline distT="0" distB="0" distL="0" distR="0">
            <wp:extent cx="2938835" cy="1957805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35" cy="195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82B" w:rsidRPr="00EB11FB" w:rsidRDefault="005A52C0" w:rsidP="005A52C0">
      <w:pPr>
        <w:ind w:firstLineChars="450" w:firstLine="1260"/>
        <w:rPr>
          <w:sz w:val="28"/>
        </w:rPr>
      </w:pPr>
      <w:r>
        <w:rPr>
          <w:rFonts w:hint="eastAsia"/>
          <w:sz w:val="28"/>
        </w:rPr>
        <w:t xml:space="preserve">       </w:t>
      </w:r>
      <w:r>
        <w:rPr>
          <w:rFonts w:hint="eastAsia"/>
          <w:sz w:val="28"/>
        </w:rPr>
        <w:t>图</w:t>
      </w:r>
      <w:r>
        <w:rPr>
          <w:rFonts w:hint="eastAsia"/>
          <w:sz w:val="28"/>
        </w:rPr>
        <w:t>5 GPS</w:t>
      </w:r>
      <w:r>
        <w:rPr>
          <w:rFonts w:hint="eastAsia"/>
          <w:sz w:val="28"/>
        </w:rPr>
        <w:t>记录触发时刻（红色框所示）</w:t>
      </w:r>
    </w:p>
    <w:sectPr w:rsidR="0035182B" w:rsidRPr="00EB11FB" w:rsidSect="000366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013C" w:rsidRDefault="001C013C" w:rsidP="008456F0">
      <w:r>
        <w:separator/>
      </w:r>
    </w:p>
  </w:endnote>
  <w:endnote w:type="continuationSeparator" w:id="0">
    <w:p w:rsidR="001C013C" w:rsidRDefault="001C013C" w:rsidP="008456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013C" w:rsidRDefault="001C013C" w:rsidP="008456F0">
      <w:r>
        <w:separator/>
      </w:r>
    </w:p>
  </w:footnote>
  <w:footnote w:type="continuationSeparator" w:id="0">
    <w:p w:rsidR="001C013C" w:rsidRDefault="001C013C" w:rsidP="008456F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456F0"/>
    <w:rsid w:val="0003666D"/>
    <w:rsid w:val="00082455"/>
    <w:rsid w:val="001C013C"/>
    <w:rsid w:val="001E0129"/>
    <w:rsid w:val="0035182B"/>
    <w:rsid w:val="00382025"/>
    <w:rsid w:val="003C4B70"/>
    <w:rsid w:val="005261F8"/>
    <w:rsid w:val="00587BF9"/>
    <w:rsid w:val="005A52C0"/>
    <w:rsid w:val="006050C1"/>
    <w:rsid w:val="00643CF2"/>
    <w:rsid w:val="007406E8"/>
    <w:rsid w:val="008456F0"/>
    <w:rsid w:val="00863C99"/>
    <w:rsid w:val="00897725"/>
    <w:rsid w:val="00901324"/>
    <w:rsid w:val="00967EED"/>
    <w:rsid w:val="00A024A3"/>
    <w:rsid w:val="00A10685"/>
    <w:rsid w:val="00A533E9"/>
    <w:rsid w:val="00AD700A"/>
    <w:rsid w:val="00BF3FA0"/>
    <w:rsid w:val="00EB1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66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456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456F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456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456F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456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456F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82</Words>
  <Characters>474</Characters>
  <Application>Microsoft Office Word</Application>
  <DocSecurity>0</DocSecurity>
  <Lines>3</Lines>
  <Paragraphs>1</Paragraphs>
  <ScaleCrop>false</ScaleCrop>
  <Company>Sky123.Org</Company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9</cp:revision>
  <cp:lastPrinted>2018-06-25T09:48:00Z</cp:lastPrinted>
  <dcterms:created xsi:type="dcterms:W3CDTF">2018-06-25T08:28:00Z</dcterms:created>
  <dcterms:modified xsi:type="dcterms:W3CDTF">2018-06-25T09:54:00Z</dcterms:modified>
</cp:coreProperties>
</file>